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A6" w:rsidRDefault="00A16FA6" w:rsidP="00A16FA6">
      <w:pPr>
        <w:shd w:val="clear" w:color="auto" w:fill="FFFFFF"/>
        <w:tabs>
          <w:tab w:val="left" w:pos="773"/>
        </w:tabs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Основные положения должностных обязанностей</w:t>
      </w:r>
      <w:r w:rsidRPr="00A16FA6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 xml:space="preserve"> специалистов ГБУ «ЦТЭО»</w:t>
      </w:r>
    </w:p>
    <w:p w:rsidR="00A16FA6" w:rsidRDefault="00A16FA6" w:rsidP="00A16FA6">
      <w:pPr>
        <w:shd w:val="clear" w:color="auto" w:fill="FFFFFF"/>
        <w:tabs>
          <w:tab w:val="left" w:pos="773"/>
        </w:tabs>
        <w:jc w:val="both"/>
        <w:rPr>
          <w:b/>
          <w:color w:val="000000"/>
          <w:spacing w:val="-3"/>
        </w:rPr>
      </w:pPr>
    </w:p>
    <w:p w:rsidR="00E34438" w:rsidRDefault="00E34438" w:rsidP="00E34438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567"/>
        <w:jc w:val="both"/>
        <w:rPr>
          <w:b/>
          <w:i/>
          <w:color w:val="000000"/>
          <w:spacing w:val="-3"/>
        </w:rPr>
      </w:pPr>
      <w:bookmarkStart w:id="0" w:name="_GoBack"/>
      <w:r w:rsidRPr="00016BBC">
        <w:rPr>
          <w:b/>
          <w:i/>
          <w:color w:val="000000"/>
          <w:spacing w:val="-3"/>
        </w:rPr>
        <w:t>Специалист Отдела балансов и энергосбережения</w:t>
      </w:r>
      <w:bookmarkEnd w:id="0"/>
    </w:p>
    <w:p w:rsidR="00E34438" w:rsidRPr="00016BBC" w:rsidRDefault="00E34438" w:rsidP="00E34438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567"/>
        <w:jc w:val="both"/>
        <w:rPr>
          <w:b/>
          <w:i/>
          <w:color w:val="000000"/>
          <w:spacing w:val="-3"/>
        </w:rPr>
      </w:pPr>
    </w:p>
    <w:p w:rsidR="00E34438" w:rsidRDefault="00E34438" w:rsidP="00E34438">
      <w:pPr>
        <w:shd w:val="clear" w:color="auto" w:fill="FFFFFF"/>
        <w:tabs>
          <w:tab w:val="left" w:pos="709"/>
        </w:tabs>
        <w:ind w:firstLine="567"/>
        <w:jc w:val="both"/>
      </w:pPr>
      <w:r>
        <w:t>-</w:t>
      </w:r>
      <w:r w:rsidRPr="007B4456">
        <w:rPr>
          <w:color w:val="000000"/>
          <w:spacing w:val="-2"/>
        </w:rPr>
        <w:t xml:space="preserve"> проведени</w:t>
      </w:r>
      <w:r>
        <w:rPr>
          <w:color w:val="000000"/>
          <w:spacing w:val="-2"/>
        </w:rPr>
        <w:t>е</w:t>
      </w:r>
      <w:r w:rsidRPr="007B4456">
        <w:rPr>
          <w:color w:val="000000"/>
          <w:spacing w:val="-2"/>
        </w:rPr>
        <w:t xml:space="preserve"> экспертизы</w:t>
      </w:r>
      <w:r w:rsidRPr="007B4456">
        <w:rPr>
          <w:color w:val="000000"/>
          <w:spacing w:val="-3"/>
        </w:rPr>
        <w:t xml:space="preserve"> обоснованности натуральных показателей в проектах производственных программ предприятий, осуществляющих регулируемые виды деятельности</w:t>
      </w:r>
      <w:r w:rsidRPr="00831A7F">
        <w:rPr>
          <w:color w:val="000000"/>
          <w:spacing w:val="-3"/>
        </w:rPr>
        <w:t>;</w:t>
      </w:r>
    </w:p>
    <w:p w:rsidR="00E34438" w:rsidRDefault="00E34438" w:rsidP="00E34438">
      <w:pPr>
        <w:shd w:val="clear" w:color="auto" w:fill="FFFFFF"/>
        <w:tabs>
          <w:tab w:val="left" w:pos="709"/>
        </w:tabs>
        <w:ind w:firstLine="567"/>
        <w:jc w:val="both"/>
      </w:pPr>
      <w:r>
        <w:rPr>
          <w:color w:val="000000"/>
          <w:spacing w:val="-2"/>
        </w:rPr>
        <w:t xml:space="preserve">- </w:t>
      </w:r>
      <w:r w:rsidRPr="007B4456">
        <w:rPr>
          <w:color w:val="000000"/>
          <w:spacing w:val="-2"/>
        </w:rPr>
        <w:t>проведени</w:t>
      </w:r>
      <w:r>
        <w:rPr>
          <w:color w:val="000000"/>
          <w:spacing w:val="-2"/>
        </w:rPr>
        <w:t>е</w:t>
      </w:r>
      <w:r w:rsidRPr="00D4629D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анализа </w:t>
      </w:r>
      <w:r w:rsidRPr="00D4629D">
        <w:rPr>
          <w:color w:val="000000"/>
          <w:spacing w:val="-3"/>
        </w:rPr>
        <w:t xml:space="preserve">мероприятий по энергосбережению и повышению энергетической эффективности </w:t>
      </w:r>
      <w:proofErr w:type="spellStart"/>
      <w:r w:rsidRPr="00D4629D">
        <w:rPr>
          <w:color w:val="000000"/>
          <w:spacing w:val="-3"/>
        </w:rPr>
        <w:t>ресурсоснабжающих</w:t>
      </w:r>
      <w:proofErr w:type="spellEnd"/>
      <w:r w:rsidRPr="00D4629D">
        <w:rPr>
          <w:color w:val="000000"/>
          <w:spacing w:val="-3"/>
        </w:rPr>
        <w:t xml:space="preserve"> организаций Санкт-Петербурга</w:t>
      </w:r>
      <w:r>
        <w:rPr>
          <w:color w:val="000000"/>
          <w:spacing w:val="-3"/>
        </w:rPr>
        <w:t>;</w:t>
      </w:r>
    </w:p>
    <w:p w:rsidR="00E34438" w:rsidRDefault="00E34438" w:rsidP="00E34438">
      <w:pPr>
        <w:shd w:val="clear" w:color="auto" w:fill="FFFFFF"/>
        <w:tabs>
          <w:tab w:val="left" w:pos="709"/>
        </w:tabs>
        <w:ind w:firstLine="567"/>
        <w:jc w:val="both"/>
      </w:pPr>
      <w:r>
        <w:t>- проведение</w:t>
      </w:r>
      <w:r w:rsidRPr="00FC72D0">
        <w:t xml:space="preserve"> энергетических обследований, сбор</w:t>
      </w:r>
      <w:r>
        <w:t xml:space="preserve"> и обработка</w:t>
      </w:r>
      <w:r w:rsidRPr="00FC72D0">
        <w:t xml:space="preserve"> информации </w:t>
      </w:r>
      <w:r>
        <w:br/>
      </w:r>
      <w:r w:rsidRPr="00FC72D0">
        <w:t>об использовании энергетических ресурсов</w:t>
      </w:r>
      <w:r w:rsidRPr="008F2E8C">
        <w:t>;</w:t>
      </w:r>
    </w:p>
    <w:p w:rsidR="00E34438" w:rsidRDefault="00E34438" w:rsidP="00E34438">
      <w:pPr>
        <w:shd w:val="clear" w:color="auto" w:fill="FFFFFF"/>
        <w:tabs>
          <w:tab w:val="left" w:pos="709"/>
        </w:tabs>
        <w:ind w:firstLine="567"/>
        <w:jc w:val="both"/>
      </w:pPr>
      <w:r>
        <w:t>- участие в подготовке</w:t>
      </w:r>
      <w:r w:rsidRPr="00FC72D0">
        <w:t xml:space="preserve"> инвестиционных и производственных программ организаций, осуществляющих регулируемые виды деятельности</w:t>
      </w:r>
      <w:r>
        <w:t>;</w:t>
      </w:r>
    </w:p>
    <w:p w:rsidR="00E34438" w:rsidRDefault="00E34438" w:rsidP="00E34438">
      <w:pPr>
        <w:shd w:val="clear" w:color="auto" w:fill="FFFFFF"/>
        <w:tabs>
          <w:tab w:val="left" w:pos="709"/>
        </w:tabs>
        <w:ind w:firstLine="567"/>
        <w:jc w:val="both"/>
      </w:pPr>
      <w:r>
        <w:t>- проведение</w:t>
      </w:r>
      <w:r w:rsidRPr="00FC72D0">
        <w:t xml:space="preserve"> расчетов нормативов удельного расхода топлива при производстве тепловой энергии источниками тепловой энергии</w:t>
      </w:r>
      <w:r>
        <w:t>;</w:t>
      </w:r>
    </w:p>
    <w:p w:rsidR="00E34438" w:rsidRDefault="00E34438" w:rsidP="00E34438">
      <w:pPr>
        <w:shd w:val="clear" w:color="auto" w:fill="FFFFFF"/>
        <w:tabs>
          <w:tab w:val="left" w:pos="709"/>
        </w:tabs>
        <w:ind w:firstLine="567"/>
        <w:jc w:val="both"/>
      </w:pPr>
      <w:r>
        <w:t>- участие в подготовке</w:t>
      </w:r>
      <w:r w:rsidRPr="00FC72D0">
        <w:t xml:space="preserve"> регламентированной отчетности </w:t>
      </w:r>
      <w:proofErr w:type="spellStart"/>
      <w:r w:rsidRPr="00FC72D0">
        <w:t>ресурсоснабжающих</w:t>
      </w:r>
      <w:proofErr w:type="spellEnd"/>
      <w:r w:rsidRPr="00FC72D0">
        <w:t xml:space="preserve"> организаций</w:t>
      </w:r>
      <w:r>
        <w:t>.</w:t>
      </w:r>
    </w:p>
    <w:p w:rsidR="00CC1975" w:rsidRDefault="00E34438"/>
    <w:sectPr w:rsidR="00CC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6"/>
    <w:rsid w:val="005A6A41"/>
    <w:rsid w:val="00784B8C"/>
    <w:rsid w:val="00A16FA6"/>
    <w:rsid w:val="00D47643"/>
    <w:rsid w:val="00E34438"/>
    <w:rsid w:val="00E60312"/>
    <w:rsid w:val="00F24F17"/>
    <w:rsid w:val="00F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2015-09-28T14:28:00Z</dcterms:created>
  <dcterms:modified xsi:type="dcterms:W3CDTF">2015-09-28T14:28:00Z</dcterms:modified>
</cp:coreProperties>
</file>